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4E5C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right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Аватар ИВДИВО-космической</w:t>
      </w:r>
    </w:p>
    <w:p w14:paraId="385317A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right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Высшей Школы Синтеза</w:t>
      </w:r>
    </w:p>
    <w:p w14:paraId="1EC1035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right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Изначально Вышестоящего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Отца </w:t>
      </w:r>
    </w:p>
    <w:p w14:paraId="5ABAC55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right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ИВАС Филиппа,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ИВДИВО-Секретарь</w:t>
      </w:r>
    </w:p>
    <w:p w14:paraId="7B54DC1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right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Глава совета синтеза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ИВАС Кут Хуми</w:t>
      </w:r>
    </w:p>
    <w:p w14:paraId="3F1C885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right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подразделения ИВДИВО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>Кавминводы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,</w:t>
      </w:r>
    </w:p>
    <w:p w14:paraId="490A372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righ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34343C"/>
          <w:spacing w:val="0"/>
          <w:sz w:val="22"/>
          <w:szCs w:val="22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>Емельянова Светлана Гавриловна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.</w:t>
      </w:r>
    </w:p>
    <w:p w14:paraId="765EAD8C">
      <w:pPr>
        <w:pStyle w:val="2"/>
        <w:bidi w:val="0"/>
        <w:ind w:firstLine="3222" w:firstLineChars="115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Доклад на тему Око ИВО</w:t>
      </w:r>
    </w:p>
    <w:p w14:paraId="377CCDE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2139476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after="0" w:line="20" w:lineRule="atLeast"/>
        <w:ind w:left="0" w:firstLine="480" w:firstLineChars="200"/>
        <w:jc w:val="left"/>
        <w:textAlignment w:val="auto"/>
        <w:rPr>
          <w:rFonts w:hint="default" w:ascii="Times New Roman" w:hAnsi="Times New Roman" w:cs="Times New Roman"/>
          <w:color w:val="282828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Современное Метагалактическое развитие стало всеобщим трендом роста Человечества планеты. У нас начались десятилетия перестройки Человечества в новое состояние. И здесь напрямую возникает вопрос познания самого человека. Человек как целое состоит из синтеза Частей. Части человека формируются огнём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потому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что только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color w:val="282828"/>
          <w:sz w:val="24"/>
          <w:szCs w:val="24"/>
          <w:lang w:val="ru-RU"/>
        </w:rPr>
        <w:t xml:space="preserve"> когда мы вошли в новое тысячелетие и начали осваивать огонь</w:t>
      </w:r>
      <w:r>
        <w:rPr>
          <w:rFonts w:hint="default" w:ascii="Times New Roman" w:hAnsi="Times New Roman" w:cs="Times New Roman"/>
          <w:color w:val="282828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color w:val="282828"/>
          <w:sz w:val="24"/>
          <w:szCs w:val="24"/>
          <w:lang w:val="ru-RU"/>
        </w:rPr>
        <w:t xml:space="preserve"> материю огня и пытаться действовать ракурсом Метагалактики </w:t>
      </w:r>
      <w:r>
        <w:rPr>
          <w:rFonts w:hint="default" w:ascii="Times New Roman" w:hAnsi="Times New Roman" w:cs="Times New Roman"/>
          <w:color w:val="282828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color w:val="282828"/>
          <w:sz w:val="24"/>
          <w:szCs w:val="24"/>
          <w:lang w:val="ru-RU"/>
        </w:rPr>
        <w:t xml:space="preserve"> созидающей каждого</w:t>
      </w:r>
      <w:r>
        <w:rPr>
          <w:rFonts w:hint="default" w:ascii="Times New Roman" w:hAnsi="Times New Roman" w:cs="Times New Roman"/>
          <w:color w:val="282828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color w:val="282828"/>
          <w:sz w:val="24"/>
          <w:szCs w:val="24"/>
          <w:lang w:val="ru-RU"/>
        </w:rPr>
        <w:t xml:space="preserve"> у нас пошло бурное развитие Частей внутри тела человека. 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Синтез и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eastAsia="SimSun" w:cs="Times New Roman"/>
          <w:sz w:val="24"/>
          <w:szCs w:val="24"/>
        </w:rPr>
        <w:t>гонь как производные новой эпохи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color w:val="282828"/>
          <w:sz w:val="24"/>
          <w:szCs w:val="24"/>
          <w:lang w:val="en-US"/>
        </w:rPr>
        <w:t xml:space="preserve"> так как раньше </w:t>
      </w:r>
      <w:r>
        <w:rPr>
          <w:rFonts w:hint="default" w:ascii="Times New Roman" w:hAnsi="Times New Roman" w:cs="Times New Roman"/>
          <w:color w:val="282828"/>
          <w:sz w:val="24"/>
          <w:szCs w:val="24"/>
          <w:lang w:val="ru-RU"/>
        </w:rPr>
        <w:t>огнём</w:t>
      </w:r>
      <w:r>
        <w:rPr>
          <w:rFonts w:hint="default" w:ascii="Times New Roman" w:hAnsi="Times New Roman" w:cs="Times New Roman"/>
          <w:color w:val="282828"/>
          <w:sz w:val="24"/>
          <w:szCs w:val="24"/>
          <w:lang w:val="en-US"/>
        </w:rPr>
        <w:t xml:space="preserve"> не жили</w:t>
      </w:r>
      <w:r>
        <w:rPr>
          <w:rFonts w:hint="default" w:ascii="Times New Roman" w:hAnsi="Times New Roman" w:cs="Times New Roman"/>
          <w:color w:val="282828"/>
          <w:sz w:val="24"/>
          <w:szCs w:val="24"/>
          <w:lang w:val="ru-RU"/>
        </w:rPr>
        <w:t>. Любая Часть по оболочке - это огонь. Части человека имеют ядерно-оболочечное строение огнём. Внутри оболочек Частей формируются системы</w:t>
      </w:r>
      <w:r>
        <w:rPr>
          <w:rFonts w:hint="default" w:ascii="Times New Roman" w:hAnsi="Times New Roman" w:cs="Times New Roman"/>
          <w:color w:val="282828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color w:val="282828"/>
          <w:sz w:val="24"/>
          <w:szCs w:val="24"/>
          <w:lang w:val="ru-RU"/>
        </w:rPr>
        <w:t xml:space="preserve"> как более мелкие оболочки. Системы</w:t>
      </w:r>
      <w:r>
        <w:rPr>
          <w:rFonts w:hint="default" w:ascii="Times New Roman" w:hAnsi="Times New Roman" w:cs="Times New Roman"/>
          <w:color w:val="282828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color w:val="282828"/>
          <w:sz w:val="24"/>
          <w:szCs w:val="24"/>
          <w:lang w:val="ru-RU"/>
        </w:rPr>
        <w:t xml:space="preserve"> в свою очередь делятся на аппараты. Внутри оболочек аппаратов строятся слои  частностей.</w:t>
      </w:r>
    </w:p>
    <w:p w14:paraId="26B9B96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after="0" w:line="20" w:lineRule="atLeast"/>
        <w:ind w:left="0" w:firstLine="480" w:firstLineChars="200"/>
        <w:jc w:val="left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Око – это одна из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>Ч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астей, как очень строгое определённое Отцом состояние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>о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гня и материи, присущее как Отцу, так 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каждому человеку.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>Око - это Горизонт Учителя.</w:t>
      </w:r>
    </w:p>
    <w:p w14:paraId="34857EB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after="0" w:line="20" w:lineRule="atLeast"/>
        <w:ind w:left="0"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Око - это такой орган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который известен из предыдущей эпохи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знаково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располагался над всеми христианскими вратами и алтарям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>, над многими церквями, порталами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Э</w:t>
      </w:r>
      <w:r>
        <w:rPr>
          <w:rFonts w:hint="default" w:ascii="Times New Roman" w:hAnsi="Times New Roman" w:cs="Times New Roman"/>
          <w:sz w:val="24"/>
          <w:szCs w:val="24"/>
        </w:rPr>
        <w:t xml:space="preserve">то знак в виде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б</w:t>
      </w:r>
      <w:r>
        <w:rPr>
          <w:rFonts w:hint="default" w:ascii="Times New Roman" w:hAnsi="Times New Roman" w:cs="Times New Roman"/>
          <w:sz w:val="24"/>
          <w:szCs w:val="24"/>
        </w:rPr>
        <w:t xml:space="preserve">ожественного взгляда Отца. Не прямого взгляда Отца, 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б</w:t>
      </w:r>
      <w:r>
        <w:rPr>
          <w:rFonts w:hint="default" w:ascii="Times New Roman" w:hAnsi="Times New Roman" w:cs="Times New Roman"/>
          <w:sz w:val="24"/>
          <w:szCs w:val="24"/>
        </w:rPr>
        <w:t xml:space="preserve">ожественного, хотя есть и прямой взгляд Отца.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Э</w:t>
      </w:r>
      <w:r>
        <w:rPr>
          <w:rFonts w:hint="default" w:ascii="Times New Roman" w:hAnsi="Times New Roman" w:cs="Times New Roman"/>
          <w:sz w:val="24"/>
          <w:szCs w:val="24"/>
        </w:rPr>
        <w:t>то было выражение Бога-Отца, как синтеза Троицы.</w:t>
      </w:r>
    </w:p>
    <w:p w14:paraId="70F8728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0" w:lineRule="atLeast"/>
        <w:ind w:left="0" w:firstLine="480" w:firstLineChars="200"/>
        <w:jc w:val="left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Око фиксировалось на вершине иконостаса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центре иконостаса треугольник с Око.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З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наменитый треугольник, но треугольник, не является самим Око. Если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посмотр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еть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в треугольник, то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можно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увид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еть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там глазик. Очень часто рисуют человеческий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глаз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. Фиксация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Око на два глаза –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получается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треугольник.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В каждый угол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идёт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фиксация 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внутри рождается единый взгляд.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Его ещё называли - Око смотрящее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так как считали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что Отец смотрит через Око за нами.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>И только у Отца Планеты встречается Око как Часть. Не как знак выражения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а как Часть. </w:t>
      </w:r>
    </w:p>
    <w:p w14:paraId="24E800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0" w:lineRule="atLeast"/>
        <w:ind w:firstLine="480" w:firstLineChars="200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Вначале фиксация Око была над головой. Потом Око вошло в головной мозг.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Око работает в центре двух полушарий мозга, фиксируется на межполушарном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хребте или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межполушарной линии.</w:t>
      </w:r>
    </w:p>
    <w:p w14:paraId="0B7521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0" w:lineRule="atLeast"/>
        <w:ind w:firstLine="480" w:firstLineChars="200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олушария физиологически всегда работают вдвоём – это по физиологии тела. Поэтому говорить, о том, что одно не работает – нельзя.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Ф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изиологические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игналы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тело воспроизводит из двух полушарий, мозг всегда работает в двуединстве. Но в процессе восприятия и развития мы привыкли пользоваться больше логикой или ассоциатикой.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Синтезы начались с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того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,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что мы два полушария синтезировали в одно, так называемое, экосферное мышление. Если его нет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,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то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цельный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гонь ни ИВДИВО, ни Око не выражается.</w:t>
      </w:r>
    </w:p>
    <w:p w14:paraId="005A90C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left="0" w:firstLine="480" w:firstLineChars="200"/>
        <w:jc w:val="left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Око, стоит вертикально как два заострённых кончика двух полукругов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,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похожее на заострённый глаз.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Это не абстрактная, а реальная структура, имеющая внутри шар с хрусталиком, только это не глазное яблоко,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хотя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хрусталик там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имеется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.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Иногда Око висит не вертикально, а боком. Это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зависит от качества 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>П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освящений и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>С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татусов,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с которыми Око стыкуется в голове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В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центр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>овке Око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фиксируется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Ядро, это плотный сгусток Огня.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>О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н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>смотрится как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не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оформленный, немного квадратного типа, не сам квадрат, а ощущение от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плотности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>О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гня – квадратное.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>З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десь могут быть разные формы, в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виде сгустка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>о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гня. У каждого из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>нас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есть свой сгусток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>огня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, свои размеры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этого сгустка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формированность.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Когда Око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компактифицируется – это видится в виде точки,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а когда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развёртывается – это видится как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плотный,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даже вещественный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>о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гонь.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В центре Ока фиксируется Эталонный человек, то есть, это Эталон, определяющий: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куда будет идти развитие всех частей и систем. Эталон даёт Отец на перспективу, до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следующего стяжания Эталона, которое видит Отец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eastAsia="zh-CN" w:bidi="ar"/>
        </w:rPr>
        <w:t>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 w14:paraId="49C6A3F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after="0" w:line="20" w:lineRule="atLeast"/>
        <w:ind w:left="0" w:firstLine="480" w:firstLineChars="200"/>
        <w:jc w:val="left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eastAsia="zh-CN" w:bidi="ar"/>
        </w:rPr>
        <w:t>О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т Ока начинают идти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сигналы, что есть самосовершенствование, а что есть иллюзия.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Око без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>э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талонного человека не живёт. Око требует большого объёма Силы Огня и Синтеза, которую дают Эталоны.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И</w:t>
      </w:r>
      <w:bookmarkStart w:id="3" w:name="_GoBack"/>
      <w:bookmarkEnd w:id="3"/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з Синтеза появляется Огонь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,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который имеет направленное действие и который устремляется в материю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,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привнося записи Синтеза в материю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,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чтобы материя перестроилась на новый Синтез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,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на новые Стандарты этим Огнём. Чтобы Око выработало Синтез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,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должен быть дееспособный Хум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,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который постоянно поддерживает этот Синтез в эталонном состоянии.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Специфика и функционал Око в том, что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оно вводит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>О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тцовские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эталоны  в материю и во все остальные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>Ч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асти.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Огонь запахтывает материю на новые Стандарты.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Эталоны – это та жесточайшая конструкция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с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интеза,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гня,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д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уха,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вета,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э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нергии, огнеобразов, формы, содержания, поля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,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которую нельзя поменять.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Эталон – он неизменен.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И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з этой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восьмерицы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строится Эталон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,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его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можно только сдать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и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получить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новый.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Око, оно держит эталоны не наши, а Отца, именно Отца. И наблюдает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Отцовскими Эталонами за всем.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Эталон частности, эталон системы какой-то, эталон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какого-то объекта, предмета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.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Синтезирование огня – это то главное действие, которое происходит в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>Э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талоне. </w:t>
      </w:r>
      <w:r>
        <w:rPr>
          <w:rFonts w:hint="default" w:ascii="Times New Roman" w:hAnsi="Times New Roman" w:cs="Times New Roman"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Cs/>
          <w:sz w:val="24"/>
          <w:szCs w:val="24"/>
        </w:rPr>
        <w:t xml:space="preserve">се оболочки Ока концентрируются или координируются </w:t>
      </w:r>
      <w:r>
        <w:rPr>
          <w:rFonts w:hint="default" w:ascii="Times New Roman" w:hAnsi="Times New Roman" w:cs="Times New Roman"/>
          <w:iCs/>
          <w:sz w:val="24"/>
          <w:szCs w:val="24"/>
          <w:lang w:val="ru-RU"/>
        </w:rPr>
        <w:t xml:space="preserve">напрямую </w:t>
      </w:r>
      <w:r>
        <w:rPr>
          <w:rFonts w:hint="default" w:ascii="Times New Roman" w:hAnsi="Times New Roman" w:cs="Times New Roman"/>
          <w:iCs/>
          <w:sz w:val="24"/>
          <w:szCs w:val="24"/>
        </w:rPr>
        <w:t xml:space="preserve">с </w:t>
      </w:r>
      <w:r>
        <w:rPr>
          <w:rFonts w:hint="default" w:ascii="Times New Roman" w:hAnsi="Times New Roman" w:cs="Times New Roman"/>
          <w:iCs/>
          <w:sz w:val="24"/>
          <w:szCs w:val="24"/>
          <w:lang w:val="ru-RU"/>
        </w:rPr>
        <w:t>Ч</w:t>
      </w:r>
      <w:r>
        <w:rPr>
          <w:rFonts w:hint="default" w:ascii="Times New Roman" w:hAnsi="Times New Roman" w:cs="Times New Roman"/>
          <w:iCs/>
          <w:sz w:val="24"/>
          <w:szCs w:val="24"/>
        </w:rPr>
        <w:t>астями</w:t>
      </w:r>
      <w:r>
        <w:rPr>
          <w:rFonts w:hint="default" w:ascii="Times New Roman" w:hAnsi="Times New Roman" w:cs="Times New Roman"/>
          <w:iCs/>
          <w:sz w:val="24"/>
          <w:szCs w:val="24"/>
          <w:lang w:val="ru-RU"/>
        </w:rPr>
        <w:t xml:space="preserve">. </w:t>
      </w:r>
    </w:p>
    <w:p w14:paraId="0DDE1B8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0" w:lineRule="atLeast"/>
        <w:ind w:firstLine="480" w:firstLineChars="200"/>
        <w:jc w:val="left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Око как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>Ч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асть, постоянно встроено в деятельность всех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>Ч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астей и регуляцию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соответствующих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состояний человека.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sz w:val="24"/>
          <w:szCs w:val="24"/>
          <w:shd w:val="clear" w:fill="FFFFFF"/>
        </w:rPr>
        <w:t xml:space="preserve">ко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sz w:val="24"/>
          <w:szCs w:val="24"/>
          <w:shd w:val="clear" w:fill="FFFFFF"/>
          <w:lang w:val="ru-RU"/>
        </w:rPr>
        <w:t xml:space="preserve">каждого из нас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sz w:val="24"/>
          <w:szCs w:val="24"/>
          <w:shd w:val="clear" w:fill="FFFFFF"/>
        </w:rPr>
        <w:t>напрямую взаимодействует с Око 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sz w:val="24"/>
          <w:szCs w:val="24"/>
          <w:shd w:val="clear" w:fill="FFFFFF"/>
          <w:lang w:val="ru-RU"/>
        </w:rPr>
        <w:t xml:space="preserve">значально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sz w:val="24"/>
          <w:szCs w:val="24"/>
          <w:shd w:val="clear" w:fill="FFFFFF"/>
        </w:rPr>
        <w:t>В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sz w:val="24"/>
          <w:szCs w:val="24"/>
          <w:shd w:val="clear" w:fill="FFFFFF"/>
          <w:lang w:val="ru-RU"/>
        </w:rPr>
        <w:t xml:space="preserve">ышестоящего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sz w:val="24"/>
          <w:szCs w:val="24"/>
          <w:shd w:val="clear" w:fill="FFFFFF"/>
        </w:rPr>
        <w:t>О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sz w:val="24"/>
          <w:szCs w:val="24"/>
          <w:shd w:val="clear" w:fill="FFFFFF"/>
          <w:lang w:val="ru-RU"/>
        </w:rPr>
        <w:t>тца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sz w:val="24"/>
          <w:szCs w:val="24"/>
          <w:shd w:val="clear" w:fill="FFFFFF"/>
        </w:rPr>
        <w:t>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sz w:val="24"/>
          <w:szCs w:val="24"/>
          <w:shd w:val="clear" w:fill="FFFFFF"/>
          <w:lang w:val="ru-RU"/>
        </w:rPr>
        <w:t xml:space="preserve"> Это </w:t>
      </w:r>
      <w:r>
        <w:rPr>
          <w:rFonts w:hint="default" w:ascii="Times New Roman" w:hAnsi="Times New Roman" w:cs="Times New Roman"/>
          <w:sz w:val="24"/>
          <w:szCs w:val="24"/>
        </w:rPr>
        <w:t>прямой контакт с Отцом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6A1C2EE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after="0" w:line="20" w:lineRule="atLeast"/>
        <w:ind w:left="0" w:firstLine="480" w:firstLineChars="200"/>
        <w:jc w:val="left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Око строится ядром, сферами-оболочками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>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>С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истем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>ы Части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– Эталон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>ы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Аппараты - Спектры.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Эталон – это набо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р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фундаментальностей взаимосвязанных между собой. Связи фундаментальностей между собой дают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характеристики того, что собой несёт Эталон.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И в Око рожда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ю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тся Образы Изначально Вышестоящего Отца.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Э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талон – это Образ, перешедший в материальное осуществление или материально осуществлённый.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Образ, который создаётся, тв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рится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Отцом в Око. </w:t>
      </w:r>
    </w:p>
    <w:p w14:paraId="202F2C8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after="0" w:line="20" w:lineRule="atLeast"/>
        <w:ind w:left="0" w:firstLine="480" w:firstLineChars="200"/>
        <w:jc w:val="left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Когда мы  разовьёмся Око, у нас в голове будут рождаться Образы в Око для Творения.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К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аждый Эталон, это отдельный инструмент, который выявляет из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Части Изначально Вышестоящего Отца, в нашем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>т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еле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>ф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иксацию Изначально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Вышестоящего Отца на нас.</w:t>
      </w:r>
    </w:p>
    <w:p w14:paraId="6344A41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after="0" w:line="20" w:lineRule="atLeast"/>
        <w:ind w:left="0" w:firstLine="480" w:firstLineChars="200"/>
        <w:jc w:val="left"/>
        <w:textAlignment w:val="auto"/>
        <w:rPr>
          <w:rFonts w:hint="default" w:ascii="Times New Roman" w:hAnsi="Times New Roman" w:cs="Times New Roman"/>
          <w:iCs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Cs/>
          <w:sz w:val="24"/>
          <w:szCs w:val="24"/>
          <w:lang w:val="ru-RU"/>
        </w:rPr>
        <w:t>Око постоянно находится с нами в диалоге</w:t>
      </w:r>
      <w:r>
        <w:rPr>
          <w:rFonts w:hint="default" w:ascii="Times New Roman" w:hAnsi="Times New Roman" w:cs="Times New Roman"/>
          <w:iCs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iCs/>
          <w:sz w:val="24"/>
          <w:szCs w:val="24"/>
          <w:lang w:val="ru-RU"/>
        </w:rPr>
        <w:t xml:space="preserve"> эталонами Частей. Это не прямая речь</w:t>
      </w:r>
      <w:r>
        <w:rPr>
          <w:rFonts w:hint="default" w:ascii="Times New Roman" w:hAnsi="Times New Roman" w:cs="Times New Roman"/>
          <w:iCs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iCs/>
          <w:sz w:val="24"/>
          <w:szCs w:val="24"/>
          <w:lang w:val="ru-RU"/>
        </w:rPr>
        <w:t xml:space="preserve"> а Синтез </w:t>
      </w:r>
      <w:r>
        <w:rPr>
          <w:rFonts w:hint="default" w:ascii="Times New Roman" w:hAnsi="Times New Roman" w:cs="Times New Roman"/>
          <w:iCs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iCs/>
          <w:sz w:val="24"/>
          <w:szCs w:val="24"/>
          <w:lang w:val="ru-RU"/>
        </w:rPr>
        <w:t xml:space="preserve"> который записывается в ведущих темах</w:t>
      </w:r>
      <w:r>
        <w:rPr>
          <w:rFonts w:hint="default" w:ascii="Times New Roman" w:hAnsi="Times New Roman" w:cs="Times New Roman"/>
          <w:iCs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iCs/>
          <w:sz w:val="24"/>
          <w:szCs w:val="24"/>
          <w:lang w:val="ru-RU"/>
        </w:rPr>
        <w:t xml:space="preserve"> или мыслях</w:t>
      </w:r>
      <w:r>
        <w:rPr>
          <w:rFonts w:hint="default" w:ascii="Times New Roman" w:hAnsi="Times New Roman" w:cs="Times New Roman"/>
          <w:iCs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iCs/>
          <w:sz w:val="24"/>
          <w:szCs w:val="24"/>
          <w:lang w:val="ru-RU"/>
        </w:rPr>
        <w:t xml:space="preserve"> которые мы как носители</w:t>
      </w:r>
      <w:r>
        <w:rPr>
          <w:rFonts w:hint="default" w:ascii="Times New Roman" w:hAnsi="Times New Roman" w:cs="Times New Roman"/>
          <w:iCs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iCs/>
          <w:sz w:val="24"/>
          <w:szCs w:val="24"/>
          <w:lang w:val="ru-RU"/>
        </w:rPr>
        <w:t xml:space="preserve"> или явители</w:t>
      </w:r>
      <w:r>
        <w:rPr>
          <w:rFonts w:hint="default" w:ascii="Times New Roman" w:hAnsi="Times New Roman" w:cs="Times New Roman"/>
          <w:iCs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iCs/>
          <w:sz w:val="24"/>
          <w:szCs w:val="24"/>
          <w:lang w:val="ru-RU"/>
        </w:rPr>
        <w:t xml:space="preserve"> постоянно крутим в своей голове. Дееспособность Ока</w:t>
      </w:r>
      <w:r>
        <w:rPr>
          <w:rFonts w:hint="default" w:ascii="Times New Roman" w:hAnsi="Times New Roman" w:cs="Times New Roman"/>
          <w:iCs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iCs/>
          <w:sz w:val="24"/>
          <w:szCs w:val="24"/>
          <w:lang w:val="ru-RU"/>
        </w:rPr>
        <w:t xml:space="preserve"> это всегда отпечаток Части в оболочке Око. Одна оболочка - одна Часть</w:t>
      </w:r>
      <w:r>
        <w:rPr>
          <w:rFonts w:hint="default" w:ascii="Times New Roman" w:hAnsi="Times New Roman" w:cs="Times New Roman"/>
          <w:iCs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iCs/>
          <w:sz w:val="24"/>
          <w:szCs w:val="24"/>
          <w:lang w:val="ru-RU"/>
        </w:rPr>
        <w:t xml:space="preserve"> где оболочка насыщена Синтезом этой Части. Дееспособность Око будет интерпретироваться тем</w:t>
      </w:r>
      <w:r>
        <w:rPr>
          <w:rFonts w:hint="default" w:ascii="Times New Roman" w:hAnsi="Times New Roman" w:cs="Times New Roman"/>
          <w:iCs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iCs/>
          <w:sz w:val="24"/>
          <w:szCs w:val="24"/>
          <w:lang w:val="ru-RU"/>
        </w:rPr>
        <w:t xml:space="preserve"> из чего состоит Око. И тогда дееспособность Око начинается  из дееспособных Частей</w:t>
      </w:r>
      <w:r>
        <w:rPr>
          <w:rFonts w:hint="default" w:ascii="Times New Roman" w:hAnsi="Times New Roman" w:cs="Times New Roman"/>
          <w:iCs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iCs/>
          <w:sz w:val="24"/>
          <w:szCs w:val="24"/>
          <w:lang w:val="ru-RU"/>
        </w:rPr>
        <w:t xml:space="preserve"> где соответствующая оболочка</w:t>
      </w:r>
      <w:r>
        <w:rPr>
          <w:rFonts w:hint="default" w:ascii="Times New Roman" w:hAnsi="Times New Roman" w:cs="Times New Roman"/>
          <w:iCs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iCs/>
          <w:sz w:val="24"/>
          <w:szCs w:val="24"/>
          <w:lang w:val="ru-RU"/>
        </w:rPr>
        <w:t xml:space="preserve"> соответствующий Синтез Части. </w:t>
      </w:r>
    </w:p>
    <w:p w14:paraId="4317A3E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0" w:lineRule="atLeast"/>
        <w:ind w:firstLine="480" w:firstLineChars="200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Если Эталон устоялся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,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то все обязаны им примениться. В каждой Части есть свой Эталон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,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а Око отслеживает Эталоны всех Частей. Эталоны - это окское выражение. </w:t>
      </w:r>
    </w:p>
    <w:p w14:paraId="5194F43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0" w:firstLine="480" w:firstLineChars="200"/>
        <w:jc w:val="left"/>
        <w:textAlignment w:val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>Е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сли мы посмотрим такую среднестатистическую активность нашей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жизни, даже просто как человека, по статистике, только десять процентов физической жизни мы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проводим в активном режиме, когда мы пассионарны в своей деятельности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.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Любовь – это телесное проявление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>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>Л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юбая наша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пассионарность,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то есть, избыточность внутренних возможностей, которые даются или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включаются тем словом, которое называется ресурсы, они исходят из концентрации Содержания, в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Л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юбви каждого из нас.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В частях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,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где есть Эталон с Любовью должна начаться пассионарность. Если у нас есть Эталон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,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насыщающий Любовью из Око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,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то это значит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,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что в Частях есть пассионарность. Части начинают пассионарить и тело становится пассионарным.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sz w:val="24"/>
          <w:szCs w:val="24"/>
          <w:shd w:val="clear" w:fill="FFFFFF"/>
        </w:rPr>
        <w:t>Пассионарность – это умение направлять Любовь в «правильном» направлении.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sz w:val="24"/>
          <w:szCs w:val="24"/>
          <w:shd w:val="clear" w:fill="FFFFFF"/>
        </w:rPr>
        <w:t>Око начинает формироваться Синтезом Любви Отца, когда идёт синтезирование Любви.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И нарабатывается Любовь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,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как таковая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,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сначало Окскостью или разными видами Око.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Око обязательно включает насыщенность Сердец. </w:t>
      </w:r>
    </w:p>
    <w:p w14:paraId="4318A81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0" w:firstLine="480" w:firstLineChars="200"/>
        <w:jc w:val="left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И только тогда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,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когда эталоны сформировались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,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у нас в Око появляется множество разных Синтезов. Р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езультат Любви - это рождение нового Образа в Око.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Э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т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т Образ насыщается пассионарностью Любви и становится Эталоном в Око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И Эталоны у Ока, черпают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активность из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>с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верхпассионарности наших Частей.</w:t>
      </w:r>
    </w:p>
    <w:p w14:paraId="59F58C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0" w:lineRule="atLeast"/>
        <w:ind w:firstLine="480" w:firstLineChars="200"/>
        <w:jc w:val="both"/>
        <w:textAlignment w:val="auto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Эталон всегда эманирует ту вышколенность и ту, специализацию,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которую несё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>м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в той тематике, над которой работае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>м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.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>К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ак только работа с темой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закончилась, Эталон схлопывается в ядро, и уже дальше требуется либо новый Эталон, который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растёт в масштабе следующей тематики, либо тогда пересинтезирование.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П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ри смене Эталонов предыдущий объём Эталонов, обязательно тел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у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отдаёт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то, что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было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усво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ено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из него. Иначе смены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э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талонов не происходит.</w:t>
      </w:r>
    </w:p>
    <w:p w14:paraId="02C2072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0" w:lineRule="atLeast"/>
        <w:ind w:firstLine="480" w:firstLineChars="200"/>
        <w:jc w:val="left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Око это </w:t>
      </w:r>
      <w:r>
        <w:rPr>
          <w:rFonts w:hint="default" w:ascii="Times New Roman" w:hAnsi="Times New Roman" w:cs="Times New Roman"/>
          <w:sz w:val="24"/>
          <w:szCs w:val="24"/>
        </w:rPr>
        <w:t>наш взгляд на окружающую реальность.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Око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когда мы видим Отца в себе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прежде всего.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И мы смотрим на окружающий мир через призму этих эталонов.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sz w:val="24"/>
          <w:szCs w:val="24"/>
          <w:shd w:val="clear" w:fill="FFFFFF"/>
        </w:rPr>
        <w:t>Око – это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sz w:val="24"/>
          <w:szCs w:val="24"/>
          <w:shd w:val="clear" w:fill="FFFFFF"/>
          <w:lang w:val="ru-RU"/>
        </w:rPr>
        <w:t xml:space="preserve"> взгляд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sz w:val="24"/>
          <w:szCs w:val="24"/>
          <w:shd w:val="clear" w:fill="FFFFFF"/>
        </w:rPr>
        <w:t xml:space="preserve"> на мир и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sz w:val="24"/>
          <w:szCs w:val="24"/>
          <w:shd w:val="clear" w:fill="FFFFFF"/>
          <w:lang w:val="ru-RU"/>
        </w:rPr>
        <w:t>взгляд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sz w:val="24"/>
          <w:szCs w:val="24"/>
          <w:shd w:val="clear" w:fill="FFFFFF"/>
        </w:rPr>
        <w:t xml:space="preserve"> внутри себя.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То есть, видеть внешне - это не значи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т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проживать это внутренне.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>З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адача Око, сложить внешнее 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внутреннее в единстве расшифровки мозга или разных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>Ч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астей. Когда идёт координация Око и глаз на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совместное проживание каких-то явлений, глаза видят вовне,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мозг внутри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расшифровывает.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Око через глаза сбрасывает свой взгляд, свои состояния. И оно гармонизируется с двумя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глазами.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И то, что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>м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ы види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>м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вовне, Око выравнивает на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то, что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>м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ы види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м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внутри.  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в мозге формируется равновесие - внешнего взгляда глазами и внутреннего взгляда Оком.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Это называется - четвёртый взгляд.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У нас не три взгляда,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>а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четыре. И четвёртый взгляд формируется на затылке, в том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месте, которое называется трикути. И только потом ощущается точкой силы в центре лба.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>В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начале взгляд идёт на трикути, на затылок, а потом из затылка активирует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силу шишковидной железы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>. 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мозг заполн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>яется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правильным взглядом. Вот это называется -правильный взгляд. Концентрация в шишковидной железе - это эманации, которые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возникают из четвёртого взгляда – лучевые. Шишковидная железа работает как чакра, если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взять её взгляд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но это только астральный взгляд.   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sz w:val="24"/>
          <w:szCs w:val="24"/>
          <w:shd w:val="clear" w:fill="FFFFFF"/>
          <w:lang w:val="ru-RU"/>
        </w:rPr>
        <w:t xml:space="preserve">Взгляд - это синтез усвоенных Эталонов.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Смотрим не глазами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,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глаза как инструмент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,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а смотрим теми Эталонами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,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которые заложены в Частях. И Око смотря на всё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,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наблюдает. Если всё делается правильно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,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получаешь заряд энергии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,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если нет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,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то идёт опустошение. </w:t>
      </w:r>
    </w:p>
    <w:p w14:paraId="1CD3B67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0" w:lineRule="atLeast"/>
        <w:ind w:firstLine="480" w:firstLineChars="200"/>
        <w:jc w:val="left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Поэтому Око, давая нам Эталоны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,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синтезирует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Ч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асти в один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браз между собою, и мы начинаем развивать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Ч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асти и фактически видеть реальность, как она есть, а не как мы хотим видеть.</w:t>
      </w:r>
    </w:p>
    <w:p w14:paraId="5957889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0" w:lineRule="atLeast"/>
        <w:ind w:firstLine="480" w:firstLineChars="200"/>
        <w:jc w:val="left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Око – это не только видение, это ещё и насыщение тем, что види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м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. Мы видим только то, что знаем. Надо насыщать Око, чтобы оно могло видеть. Но прежде чем насыщать Око некими видимыми внешними или внутренними выражениями, надо утвердить и развернуть в Око те правила, методы, законы, стандарты, от Синтеза ИВО до Движений ИВО, которые управляют Новой эпохой, чтобы в Око был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Э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талон видения. 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чень часто важно не увидеть, а правильно оценить то, что видишь, чтобы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Око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различало кто на что способен, и что с этим можно делать в дальнейшем. </w:t>
      </w:r>
      <w:bookmarkStart w:id="0" w:name="_Toc290806824"/>
      <w:bookmarkStart w:id="1" w:name="_Toc289873730"/>
      <w:bookmarkStart w:id="2" w:name="_Toc289544860"/>
    </w:p>
    <w:p w14:paraId="74D39A7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after="0" w:line="20" w:lineRule="atLeast"/>
        <w:ind w:left="0" w:firstLine="480" w:firstLineChars="200"/>
        <w:jc w:val="left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Этоника – это материя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Э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талонов.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Этоника –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>Э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талон, это абсолютн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>ая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>Л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юбовь. Всё, что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сказано о работе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Око,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это всё осуществляет собою этонический вид материи. Синтезирует материю на глубине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фундаментальности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.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Этоническая материя имеет огромное значение для нас,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обеспечивая взаимодействие и взаимосвязь с Отцом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>. Это-Ника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Ника - это победа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победа Изначально Вышестоящего Отца.</w:t>
      </w:r>
    </w:p>
    <w:p w14:paraId="6F59693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after="0" w:line="20" w:lineRule="atLeast"/>
        <w:ind w:left="0" w:firstLine="480" w:firstLineChars="200"/>
        <w:jc w:val="left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/>
          <w:kern w:val="32"/>
          <w:sz w:val="24"/>
          <w:szCs w:val="24"/>
          <w:lang w:eastAsia="ru-RU"/>
        </w:rPr>
        <w:t>Цель развития Ока – честное служение Отцу</w:t>
      </w:r>
      <w:bookmarkEnd w:id="0"/>
      <w:bookmarkEnd w:id="1"/>
      <w:bookmarkEnd w:id="2"/>
      <w:r>
        <w:rPr>
          <w:rFonts w:hint="default" w:ascii="Times New Roman" w:hAnsi="Times New Roman" w:eastAsia="Times New Roman" w:cs="Times New Roman"/>
          <w:b w:val="0"/>
          <w:bCs w:val="0"/>
          <w:i w:val="0"/>
          <w:iCs/>
          <w:kern w:val="32"/>
          <w:sz w:val="24"/>
          <w:szCs w:val="24"/>
          <w:lang w:val="en-US" w:eastAsia="ru-RU"/>
        </w:rPr>
        <w:t xml:space="preserve">.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Честное служение Отцу — это не только риторика или аксиома.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А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ксиома «честное служение Отцу» уже предполагает серьёзную основу, однозначное, корректное, явленное выражение того, что имеет Отец в каждом из нас. Если мы чисты и честны перед Отцом, то в нас перейдёт то, что Отец в нас взращивает. Потому что мы по Образу и Подобию Отца, а значит, рано или поздно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,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мы должны быть явленны так же, как и он. </w:t>
      </w:r>
    </w:p>
    <w:p w14:paraId="75B97D1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after="0" w:line="20" w:lineRule="atLeast"/>
        <w:ind w:left="0" w:firstLine="480" w:firstLineChars="200"/>
        <w:jc w:val="left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До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недавнего времени Часть Око фиксировалась на 61-ом Горизонте, на горизонте Учителя,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  <w:t>Учителя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предыдущей формации. Теперь,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  <w:t>когда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Изначально Вышестоящий Отец сделал перестановку в Частях и Часть Око перешло на 45-й Горизонт, там где фиксировалась Часть Память,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  <w:t>нам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предстоит войти в новое состояние Учителя. Эта перестановка снесла флёр божественности с Учителя,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  <w:t>как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внешняя подача себя. Ключ борьбы божественного и человеческого был на уровне Учителя и Око. И мы эту борьбу выиграли. И это уже совершенно другой Учитель. Перестройка Ока - это очень большое достижение Учителей. </w:t>
      </w:r>
    </w:p>
    <w:p w14:paraId="4489182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after="0" w:line="20" w:lineRule="atLeast"/>
        <w:ind w:left="0" w:firstLine="480" w:firstLineChars="200"/>
        <w:jc w:val="left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И этому всему обучает Высшая Школа Синтеза.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на не просто передаёт Синтез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,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о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на синтезирует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Ч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асти, которые в целом объединённо видят правильно. Развивает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Ч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асти, чтоб это правильное виденье появилось. Складывает между собой все эти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Ч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асти, внутреннюю насыщенность, содержание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Ч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астей, чтоб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ы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это содержание стыковалось между собой. </w:t>
      </w:r>
    </w:p>
    <w:p w14:paraId="72FE848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after="0" w:line="20" w:lineRule="atLeast"/>
        <w:ind w:left="0" w:firstLine="480" w:firstLineChars="200"/>
        <w:jc w:val="left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</w:p>
    <w:p w14:paraId="530E410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after="0" w:line="20" w:lineRule="atLeast"/>
        <w:ind w:left="0" w:firstLine="480" w:firstLineChars="200"/>
        <w:jc w:val="left"/>
        <w:textAlignment w:val="auto"/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ru-RU"/>
        </w:rPr>
        <w:t>Сдано ИВАС Кут Хуми: 02.05.2026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567" w:right="454" w:bottom="454" w:left="907" w:header="284" w:footer="284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29292261"/>
      <w:docPartObj>
        <w:docPartGallery w:val="autotext"/>
      </w:docPartObj>
    </w:sdtPr>
    <w:sdtContent>
      <w:p w14:paraId="508985F6">
        <w:pPr>
          <w:pStyle w:val="1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2B28D4FD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2CF89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E4FE0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18635">
    <w:pPr>
      <w:spacing w:after="0" w:line="240" w:lineRule="auto"/>
      <w:jc w:val="center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016CEF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F6A4D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A2424D"/>
    <w:rsid w:val="0001243E"/>
    <w:rsid w:val="00012600"/>
    <w:rsid w:val="00034A3C"/>
    <w:rsid w:val="000536BB"/>
    <w:rsid w:val="000638B2"/>
    <w:rsid w:val="00067251"/>
    <w:rsid w:val="00070CE8"/>
    <w:rsid w:val="00070DEC"/>
    <w:rsid w:val="00076528"/>
    <w:rsid w:val="00077BAC"/>
    <w:rsid w:val="00084B2E"/>
    <w:rsid w:val="00092349"/>
    <w:rsid w:val="000A1B50"/>
    <w:rsid w:val="000A391E"/>
    <w:rsid w:val="000A5765"/>
    <w:rsid w:val="000B38E4"/>
    <w:rsid w:val="000B5178"/>
    <w:rsid w:val="000C6D33"/>
    <w:rsid w:val="000D5442"/>
    <w:rsid w:val="000D6D74"/>
    <w:rsid w:val="000E1FA6"/>
    <w:rsid w:val="000E46F3"/>
    <w:rsid w:val="000E5B1B"/>
    <w:rsid w:val="000F0A08"/>
    <w:rsid w:val="000F1B8E"/>
    <w:rsid w:val="000F479D"/>
    <w:rsid w:val="001150F2"/>
    <w:rsid w:val="001244F5"/>
    <w:rsid w:val="00150D19"/>
    <w:rsid w:val="00154020"/>
    <w:rsid w:val="00174F6D"/>
    <w:rsid w:val="00175D49"/>
    <w:rsid w:val="00190EA0"/>
    <w:rsid w:val="001973CE"/>
    <w:rsid w:val="001A2A40"/>
    <w:rsid w:val="001A5994"/>
    <w:rsid w:val="001B26B5"/>
    <w:rsid w:val="001B391C"/>
    <w:rsid w:val="001C4C9E"/>
    <w:rsid w:val="001D47F2"/>
    <w:rsid w:val="001D6EAD"/>
    <w:rsid w:val="001E4F18"/>
    <w:rsid w:val="001F5FD3"/>
    <w:rsid w:val="001F66A9"/>
    <w:rsid w:val="001F69A5"/>
    <w:rsid w:val="001F6C5A"/>
    <w:rsid w:val="001F7C3F"/>
    <w:rsid w:val="00200300"/>
    <w:rsid w:val="002018B8"/>
    <w:rsid w:val="0020358D"/>
    <w:rsid w:val="00204BA3"/>
    <w:rsid w:val="00217E11"/>
    <w:rsid w:val="0022044A"/>
    <w:rsid w:val="00222EBF"/>
    <w:rsid w:val="00226181"/>
    <w:rsid w:val="002321FB"/>
    <w:rsid w:val="00233049"/>
    <w:rsid w:val="00234E91"/>
    <w:rsid w:val="00235695"/>
    <w:rsid w:val="00236CA4"/>
    <w:rsid w:val="002603DF"/>
    <w:rsid w:val="00261526"/>
    <w:rsid w:val="00266634"/>
    <w:rsid w:val="00285487"/>
    <w:rsid w:val="002A34D9"/>
    <w:rsid w:val="002C3B63"/>
    <w:rsid w:val="002D3FFE"/>
    <w:rsid w:val="002E5916"/>
    <w:rsid w:val="002F5244"/>
    <w:rsid w:val="00302564"/>
    <w:rsid w:val="00305F20"/>
    <w:rsid w:val="00315359"/>
    <w:rsid w:val="0032730F"/>
    <w:rsid w:val="003455AF"/>
    <w:rsid w:val="00347712"/>
    <w:rsid w:val="0035003F"/>
    <w:rsid w:val="00351ECD"/>
    <w:rsid w:val="00352CAF"/>
    <w:rsid w:val="00354546"/>
    <w:rsid w:val="00374448"/>
    <w:rsid w:val="003769E2"/>
    <w:rsid w:val="00381DEE"/>
    <w:rsid w:val="00386EEC"/>
    <w:rsid w:val="00393508"/>
    <w:rsid w:val="003A183A"/>
    <w:rsid w:val="003A31F5"/>
    <w:rsid w:val="003A53D2"/>
    <w:rsid w:val="003A6112"/>
    <w:rsid w:val="003A6697"/>
    <w:rsid w:val="003E354B"/>
    <w:rsid w:val="003E7EF6"/>
    <w:rsid w:val="00436F1D"/>
    <w:rsid w:val="00453E62"/>
    <w:rsid w:val="00463D6A"/>
    <w:rsid w:val="004952E6"/>
    <w:rsid w:val="00496271"/>
    <w:rsid w:val="004A59B0"/>
    <w:rsid w:val="004B7B6E"/>
    <w:rsid w:val="004C5A83"/>
    <w:rsid w:val="004C7523"/>
    <w:rsid w:val="004D0F98"/>
    <w:rsid w:val="004E747A"/>
    <w:rsid w:val="005058E1"/>
    <w:rsid w:val="00531EE5"/>
    <w:rsid w:val="0055776E"/>
    <w:rsid w:val="00562079"/>
    <w:rsid w:val="00574C1E"/>
    <w:rsid w:val="00581A19"/>
    <w:rsid w:val="005930DB"/>
    <w:rsid w:val="005B2AB4"/>
    <w:rsid w:val="005B3BB7"/>
    <w:rsid w:val="005C1E75"/>
    <w:rsid w:val="005C677E"/>
    <w:rsid w:val="005C7B48"/>
    <w:rsid w:val="005E1D1B"/>
    <w:rsid w:val="005E60BA"/>
    <w:rsid w:val="005E656A"/>
    <w:rsid w:val="005F08F4"/>
    <w:rsid w:val="005F291C"/>
    <w:rsid w:val="00606181"/>
    <w:rsid w:val="006142AF"/>
    <w:rsid w:val="00615046"/>
    <w:rsid w:val="00622580"/>
    <w:rsid w:val="006309FC"/>
    <w:rsid w:val="00644552"/>
    <w:rsid w:val="0065135A"/>
    <w:rsid w:val="0065692D"/>
    <w:rsid w:val="00664229"/>
    <w:rsid w:val="0066663C"/>
    <w:rsid w:val="006672C9"/>
    <w:rsid w:val="00671564"/>
    <w:rsid w:val="00677557"/>
    <w:rsid w:val="00682988"/>
    <w:rsid w:val="00691179"/>
    <w:rsid w:val="006A446D"/>
    <w:rsid w:val="006A5808"/>
    <w:rsid w:val="006A5AC6"/>
    <w:rsid w:val="006A7D20"/>
    <w:rsid w:val="006B0163"/>
    <w:rsid w:val="006B7740"/>
    <w:rsid w:val="006C20A5"/>
    <w:rsid w:val="006C6947"/>
    <w:rsid w:val="006D7326"/>
    <w:rsid w:val="006E0626"/>
    <w:rsid w:val="006E3304"/>
    <w:rsid w:val="006F1246"/>
    <w:rsid w:val="006F1827"/>
    <w:rsid w:val="00702276"/>
    <w:rsid w:val="00703B6B"/>
    <w:rsid w:val="00706F77"/>
    <w:rsid w:val="007120F5"/>
    <w:rsid w:val="00713D84"/>
    <w:rsid w:val="00713EC5"/>
    <w:rsid w:val="00715C5D"/>
    <w:rsid w:val="007164FA"/>
    <w:rsid w:val="00722090"/>
    <w:rsid w:val="0072694A"/>
    <w:rsid w:val="0074179B"/>
    <w:rsid w:val="00741CF0"/>
    <w:rsid w:val="00742754"/>
    <w:rsid w:val="00756B75"/>
    <w:rsid w:val="0076006D"/>
    <w:rsid w:val="00767562"/>
    <w:rsid w:val="00775DA6"/>
    <w:rsid w:val="0078069C"/>
    <w:rsid w:val="00781292"/>
    <w:rsid w:val="007831C1"/>
    <w:rsid w:val="0079020E"/>
    <w:rsid w:val="007A3B70"/>
    <w:rsid w:val="007B0E36"/>
    <w:rsid w:val="007C47CE"/>
    <w:rsid w:val="007E07AB"/>
    <w:rsid w:val="007E16FF"/>
    <w:rsid w:val="007F3EDC"/>
    <w:rsid w:val="00804DA7"/>
    <w:rsid w:val="00806C8D"/>
    <w:rsid w:val="00811F6E"/>
    <w:rsid w:val="0081414A"/>
    <w:rsid w:val="00817E9E"/>
    <w:rsid w:val="00843E43"/>
    <w:rsid w:val="00846C07"/>
    <w:rsid w:val="00861C6A"/>
    <w:rsid w:val="00870D83"/>
    <w:rsid w:val="00877375"/>
    <w:rsid w:val="0089029B"/>
    <w:rsid w:val="008902FD"/>
    <w:rsid w:val="00892E32"/>
    <w:rsid w:val="00894551"/>
    <w:rsid w:val="008956EA"/>
    <w:rsid w:val="008977C3"/>
    <w:rsid w:val="00897854"/>
    <w:rsid w:val="00897965"/>
    <w:rsid w:val="008A5BCA"/>
    <w:rsid w:val="008B58A0"/>
    <w:rsid w:val="008C63E4"/>
    <w:rsid w:val="008E0049"/>
    <w:rsid w:val="008F28D4"/>
    <w:rsid w:val="008F3E03"/>
    <w:rsid w:val="008F7D1A"/>
    <w:rsid w:val="009002DD"/>
    <w:rsid w:val="00903AC6"/>
    <w:rsid w:val="00922CB9"/>
    <w:rsid w:val="009257AE"/>
    <w:rsid w:val="009310B2"/>
    <w:rsid w:val="00950FCE"/>
    <w:rsid w:val="0095719F"/>
    <w:rsid w:val="00960089"/>
    <w:rsid w:val="009718F8"/>
    <w:rsid w:val="00983095"/>
    <w:rsid w:val="00995B33"/>
    <w:rsid w:val="009A4BEF"/>
    <w:rsid w:val="009A52F7"/>
    <w:rsid w:val="009B03D3"/>
    <w:rsid w:val="009B55B8"/>
    <w:rsid w:val="009C10EA"/>
    <w:rsid w:val="009C4CEE"/>
    <w:rsid w:val="009D09F6"/>
    <w:rsid w:val="009D3CA5"/>
    <w:rsid w:val="009D7994"/>
    <w:rsid w:val="009F294E"/>
    <w:rsid w:val="009F35D9"/>
    <w:rsid w:val="009F5849"/>
    <w:rsid w:val="00A15C30"/>
    <w:rsid w:val="00A1615E"/>
    <w:rsid w:val="00A2424D"/>
    <w:rsid w:val="00A27176"/>
    <w:rsid w:val="00A32E2D"/>
    <w:rsid w:val="00A44431"/>
    <w:rsid w:val="00A54855"/>
    <w:rsid w:val="00A92170"/>
    <w:rsid w:val="00A94F6C"/>
    <w:rsid w:val="00AA3F23"/>
    <w:rsid w:val="00AB5136"/>
    <w:rsid w:val="00AB7D4B"/>
    <w:rsid w:val="00AC10BA"/>
    <w:rsid w:val="00AC3278"/>
    <w:rsid w:val="00AC40C0"/>
    <w:rsid w:val="00AF0402"/>
    <w:rsid w:val="00B00779"/>
    <w:rsid w:val="00B24B08"/>
    <w:rsid w:val="00B35C02"/>
    <w:rsid w:val="00B4256D"/>
    <w:rsid w:val="00B82421"/>
    <w:rsid w:val="00B83AB3"/>
    <w:rsid w:val="00B85D46"/>
    <w:rsid w:val="00B85FF8"/>
    <w:rsid w:val="00B96DB0"/>
    <w:rsid w:val="00BA1476"/>
    <w:rsid w:val="00BA5702"/>
    <w:rsid w:val="00BA5EA3"/>
    <w:rsid w:val="00BB289B"/>
    <w:rsid w:val="00BB681D"/>
    <w:rsid w:val="00BB6CDD"/>
    <w:rsid w:val="00BC2E63"/>
    <w:rsid w:val="00BD0883"/>
    <w:rsid w:val="00BD6570"/>
    <w:rsid w:val="00BE4D0B"/>
    <w:rsid w:val="00BF6CF9"/>
    <w:rsid w:val="00C03BA8"/>
    <w:rsid w:val="00C25A5F"/>
    <w:rsid w:val="00C26C81"/>
    <w:rsid w:val="00C306CF"/>
    <w:rsid w:val="00C30738"/>
    <w:rsid w:val="00C44010"/>
    <w:rsid w:val="00C60319"/>
    <w:rsid w:val="00C76615"/>
    <w:rsid w:val="00C81A2A"/>
    <w:rsid w:val="00C83FDF"/>
    <w:rsid w:val="00C93AA7"/>
    <w:rsid w:val="00C94D78"/>
    <w:rsid w:val="00C96DCC"/>
    <w:rsid w:val="00CA5A98"/>
    <w:rsid w:val="00CA6408"/>
    <w:rsid w:val="00CA7B33"/>
    <w:rsid w:val="00CB6502"/>
    <w:rsid w:val="00CC07B0"/>
    <w:rsid w:val="00CC13C2"/>
    <w:rsid w:val="00CC16BB"/>
    <w:rsid w:val="00CC3C2C"/>
    <w:rsid w:val="00CD3E86"/>
    <w:rsid w:val="00CD7593"/>
    <w:rsid w:val="00CF105A"/>
    <w:rsid w:val="00CF3812"/>
    <w:rsid w:val="00D101E2"/>
    <w:rsid w:val="00D22576"/>
    <w:rsid w:val="00D25398"/>
    <w:rsid w:val="00D2554C"/>
    <w:rsid w:val="00D32F4F"/>
    <w:rsid w:val="00D333AA"/>
    <w:rsid w:val="00D33BFF"/>
    <w:rsid w:val="00D33C58"/>
    <w:rsid w:val="00D42ECB"/>
    <w:rsid w:val="00D46797"/>
    <w:rsid w:val="00D46EF2"/>
    <w:rsid w:val="00D5642C"/>
    <w:rsid w:val="00D6527B"/>
    <w:rsid w:val="00D70C4D"/>
    <w:rsid w:val="00D774D2"/>
    <w:rsid w:val="00D84769"/>
    <w:rsid w:val="00D9009F"/>
    <w:rsid w:val="00D92E72"/>
    <w:rsid w:val="00DA27BB"/>
    <w:rsid w:val="00DA650C"/>
    <w:rsid w:val="00DB017E"/>
    <w:rsid w:val="00DB1267"/>
    <w:rsid w:val="00DB1C59"/>
    <w:rsid w:val="00DE3E56"/>
    <w:rsid w:val="00DE6B6D"/>
    <w:rsid w:val="00DF2FC2"/>
    <w:rsid w:val="00E000E5"/>
    <w:rsid w:val="00E05D15"/>
    <w:rsid w:val="00E0750E"/>
    <w:rsid w:val="00E1094A"/>
    <w:rsid w:val="00E26355"/>
    <w:rsid w:val="00E27485"/>
    <w:rsid w:val="00E30002"/>
    <w:rsid w:val="00E4532C"/>
    <w:rsid w:val="00E561F1"/>
    <w:rsid w:val="00E564FB"/>
    <w:rsid w:val="00E71C9A"/>
    <w:rsid w:val="00E908E0"/>
    <w:rsid w:val="00E9277E"/>
    <w:rsid w:val="00E94E53"/>
    <w:rsid w:val="00E9646F"/>
    <w:rsid w:val="00EA2481"/>
    <w:rsid w:val="00EB4129"/>
    <w:rsid w:val="00EC6C01"/>
    <w:rsid w:val="00EE37F3"/>
    <w:rsid w:val="00F30B6D"/>
    <w:rsid w:val="00F31BD4"/>
    <w:rsid w:val="00F320B9"/>
    <w:rsid w:val="00F41FB1"/>
    <w:rsid w:val="00F44B8E"/>
    <w:rsid w:val="00F51106"/>
    <w:rsid w:val="00F7367B"/>
    <w:rsid w:val="00F8374E"/>
    <w:rsid w:val="00F962A3"/>
    <w:rsid w:val="00FA1EE8"/>
    <w:rsid w:val="00FB2D32"/>
    <w:rsid w:val="00FB656A"/>
    <w:rsid w:val="00FB685D"/>
    <w:rsid w:val="00FC1DCD"/>
    <w:rsid w:val="00FC4567"/>
    <w:rsid w:val="00FC465A"/>
    <w:rsid w:val="00FC48F3"/>
    <w:rsid w:val="00FC6E28"/>
    <w:rsid w:val="00FD3948"/>
    <w:rsid w:val="00FD42B2"/>
    <w:rsid w:val="00FD4346"/>
    <w:rsid w:val="00FD4DD7"/>
    <w:rsid w:val="00FD77AC"/>
    <w:rsid w:val="00FE5D13"/>
    <w:rsid w:val="00FF2C9E"/>
    <w:rsid w:val="00FF7E81"/>
    <w:rsid w:val="02D276A4"/>
    <w:rsid w:val="0C3C2A2B"/>
    <w:rsid w:val="20A12728"/>
    <w:rsid w:val="231D66CB"/>
    <w:rsid w:val="26656B63"/>
    <w:rsid w:val="2CA87ADE"/>
    <w:rsid w:val="2CDC6C62"/>
    <w:rsid w:val="2E557DA3"/>
    <w:rsid w:val="33B10585"/>
    <w:rsid w:val="36CB471C"/>
    <w:rsid w:val="3DD57F60"/>
    <w:rsid w:val="472274AC"/>
    <w:rsid w:val="528B118B"/>
    <w:rsid w:val="53365B50"/>
    <w:rsid w:val="583B7C52"/>
    <w:rsid w:val="6BB02349"/>
    <w:rsid w:val="70C3112A"/>
    <w:rsid w:val="7CDE26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link w:val="20"/>
    <w:semiHidden/>
    <w:unhideWhenUsed/>
    <w:qFormat/>
    <w:uiPriority w:val="99"/>
    <w:pPr>
      <w:spacing w:after="0" w:line="240" w:lineRule="auto"/>
    </w:pPr>
    <w:rPr>
      <w:rFonts w:ascii="Tahoma" w:hAnsi="Tahoma" w:eastAsia="Calibri" w:cs="Tahoma"/>
      <w:sz w:val="16"/>
      <w:szCs w:val="16"/>
      <w:lang w:val="ru-RU" w:eastAsia="ru-RU" w:bidi="ar-SA"/>
    </w:rPr>
  </w:style>
  <w:style w:type="paragraph" w:styleId="11">
    <w:name w:val="footer"/>
    <w:link w:val="1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Calibri" w:hAnsi="Calibri" w:eastAsia="Calibri" w:cs="Calibri"/>
      <w:sz w:val="22"/>
      <w:szCs w:val="22"/>
      <w:lang w:val="ru-RU" w:eastAsia="ru-RU" w:bidi="ar-SA"/>
    </w:rPr>
  </w:style>
  <w:style w:type="paragraph" w:styleId="12">
    <w:name w:val="header"/>
    <w:link w:val="1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Calibri" w:hAnsi="Calibri" w:eastAsia="Calibri" w:cs="Calibri"/>
      <w:sz w:val="22"/>
      <w:szCs w:val="22"/>
      <w:lang w:val="ru-RU" w:eastAsia="ru-RU" w:bidi="ar-SA"/>
    </w:rPr>
  </w:style>
  <w:style w:type="paragraph" w:styleId="13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4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table" w:customStyle="1" w:styleId="15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16">
    <w:name w:val="No Spacing"/>
    <w:basedOn w:val="1"/>
    <w:link w:val="17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17">
    <w:name w:val="Без интервала Знак"/>
    <w:link w:val="16"/>
    <w:qFormat/>
    <w:locked/>
    <w:uiPriority w:val="0"/>
    <w:rPr>
      <w:rFonts w:ascii="Calibri" w:hAnsi="Calibri" w:eastAsia="Calibri" w:cs="Times New Roman"/>
    </w:rPr>
  </w:style>
  <w:style w:type="character" w:customStyle="1" w:styleId="18">
    <w:name w:val="Верхний колонтитул Знак"/>
    <w:basedOn w:val="8"/>
    <w:link w:val="12"/>
    <w:qFormat/>
    <w:uiPriority w:val="99"/>
  </w:style>
  <w:style w:type="character" w:customStyle="1" w:styleId="19">
    <w:name w:val="Нижний колонтитул Знак"/>
    <w:basedOn w:val="8"/>
    <w:link w:val="11"/>
    <w:qFormat/>
    <w:uiPriority w:val="99"/>
  </w:style>
  <w:style w:type="character" w:customStyle="1" w:styleId="20">
    <w:name w:val="Текст выноски Знак"/>
    <w:basedOn w:val="8"/>
    <w:link w:val="10"/>
    <w:semiHidden/>
    <w:qFormat/>
    <w:uiPriority w:val="99"/>
    <w:rPr>
      <w:rFonts w:ascii="Tahoma" w:hAnsi="Tahoma" w:cs="Tahoma"/>
      <w:sz w:val="16"/>
      <w:szCs w:val="16"/>
    </w:rPr>
  </w:style>
  <w:style w:type="paragraph" w:styleId="21">
    <w:name w:val="List Paragraph"/>
    <w:link w:val="29"/>
    <w:qFormat/>
    <w:uiPriority w:val="0"/>
    <w:pPr>
      <w:spacing w:after="200" w:line="276" w:lineRule="auto"/>
      <w:ind w:left="720"/>
      <w:contextualSpacing/>
    </w:pPr>
    <w:rPr>
      <w:rFonts w:ascii="Calibri" w:hAnsi="Calibri" w:eastAsia="Calibri" w:cs="Calibri"/>
      <w:sz w:val="22"/>
      <w:szCs w:val="22"/>
      <w:lang w:val="ru-RU" w:eastAsia="ru-RU" w:bidi="ar-SA"/>
    </w:rPr>
  </w:style>
  <w:style w:type="paragraph" w:customStyle="1" w:styleId="22">
    <w:name w:val="Стиль1"/>
    <w:link w:val="23"/>
    <w:qFormat/>
    <w:uiPriority w:val="0"/>
    <w:pPr>
      <w:spacing w:after="0" w:line="240" w:lineRule="auto"/>
      <w:ind w:firstLine="567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character" w:customStyle="1" w:styleId="23">
    <w:name w:val="Стиль1 Знак"/>
    <w:basedOn w:val="8"/>
    <w:link w:val="22"/>
    <w:qFormat/>
    <w:uiPriority w:val="0"/>
    <w:rPr>
      <w:rFonts w:ascii="Times New Roman" w:hAnsi="Times New Roman" w:eastAsia="Times New Roman" w:cs="Times New Roman"/>
      <w:sz w:val="24"/>
      <w:szCs w:val="24"/>
      <w:lang w:eastAsia="en-US"/>
    </w:rPr>
  </w:style>
  <w:style w:type="paragraph" w:customStyle="1" w:styleId="24">
    <w:name w:val="Стиль Стиль1 + По ширине"/>
    <w:autoRedefine/>
    <w:qFormat/>
    <w:uiPriority w:val="0"/>
    <w:pPr>
      <w:spacing w:after="80" w:line="240" w:lineRule="auto"/>
      <w:ind w:firstLine="567"/>
      <w:jc w:val="both"/>
    </w:pPr>
    <w:rPr>
      <w:rFonts w:ascii="Times New Roman" w:hAnsi="Times New Roman" w:eastAsia="Times New Roman" w:cs="Times New Roman"/>
      <w:i/>
      <w:iCs/>
      <w:kern w:val="2"/>
      <w:sz w:val="24"/>
      <w:szCs w:val="24"/>
      <w:lang w:val="ru-RU" w:eastAsia="en-US" w:bidi="ar-SA"/>
    </w:rPr>
  </w:style>
  <w:style w:type="character" w:customStyle="1" w:styleId="25">
    <w:name w:val="markedcontent"/>
    <w:basedOn w:val="8"/>
    <w:qFormat/>
    <w:uiPriority w:val="0"/>
  </w:style>
  <w:style w:type="paragraph" w:customStyle="1" w:styleId="26">
    <w:name w:val="Мой Стиль"/>
    <w:link w:val="27"/>
    <w:qFormat/>
    <w:uiPriority w:val="0"/>
    <w:pPr>
      <w:spacing w:after="120" w:line="256" w:lineRule="auto"/>
    </w:pPr>
    <w:rPr>
      <w:rFonts w:ascii="Times New Roman" w:hAnsi="Times New Roman" w:cs="Calibri" w:eastAsiaTheme="minorHAnsi"/>
      <w:kern w:val="2"/>
      <w:sz w:val="24"/>
      <w:szCs w:val="22"/>
      <w:lang w:val="ru-RU" w:eastAsia="en-US" w:bidi="ar-SA"/>
    </w:rPr>
  </w:style>
  <w:style w:type="character" w:customStyle="1" w:styleId="27">
    <w:name w:val="Мой Стиль Знак"/>
    <w:link w:val="26"/>
    <w:qFormat/>
    <w:uiPriority w:val="0"/>
    <w:rPr>
      <w:rFonts w:ascii="Times New Roman" w:hAnsi="Times New Roman" w:eastAsiaTheme="minorHAnsi"/>
      <w:kern w:val="2"/>
      <w:sz w:val="24"/>
      <w:lang w:eastAsia="en-US"/>
    </w:rPr>
  </w:style>
  <w:style w:type="character" w:customStyle="1" w:styleId="28">
    <w:name w:val="Subtle Emphasis"/>
    <w:basedOn w:val="8"/>
    <w:qFormat/>
    <w:uiPriority w:val="19"/>
    <w:rPr>
      <w:i/>
      <w:iCs/>
      <w:color w:val="7F7F7F" w:themeColor="text1" w:themeTint="7F"/>
    </w:rPr>
  </w:style>
  <w:style w:type="character" w:customStyle="1" w:styleId="29">
    <w:name w:val="Абзац списка Знак"/>
    <w:basedOn w:val="8"/>
    <w:link w:val="2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VDSZ8Awu21wLTfqq1M41OXpgmQ==">CgMxLjAyDmguNjd1YTJlZzlpaGJ6Mg5oLjhkMWVocTN3aGhqbTIOaC5sNTB1ZXR6aTM3cjYyDmguNmw2Z3lzYnNvNG5jMg5oLmVsdng2OGVvcmJvMjIOaC54d2ExcWFzNnlydzYyDmguaGZmdjE3c2FjdGxvMg5oLmNhNno4NmZtdndpeTIOaC5sZ3hlaWpsMmlxdHQyDmguYmJxcjdkZ3B6dmQwMg5oLm92d2c1em85dm8xMDIOaC5oanZxYTd5b2d2Ym8yDmguZmNxaG1mMWh4MDhkOAByITFLWlZxX25VTUZDUTJyODZKNl9tSmVDdG5yUklDT09HWQ==</go:docsCustomData>
</go:gDocsCustomXmlDataStorage>
</file>

<file path=customXml/itemProps1.xml><?xml version="1.0" encoding="utf-8"?>
<ds:datastoreItem xmlns:ds="http://schemas.openxmlformats.org/officeDocument/2006/customXml" ds:itemID="{AE45086A-2778-4366-9F0A-8026504C0DDF}">
  <ds:schemaRefs/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1808</Words>
  <Characters>10504</Characters>
  <Lines>97</Lines>
  <Paragraphs>27</Paragraphs>
  <TotalTime>44</TotalTime>
  <ScaleCrop>false</ScaleCrop>
  <LinksUpToDate>false</LinksUpToDate>
  <CharactersWithSpaces>12840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2025-12-05T14:20:00Z</dcterms:created>
  <dc:creator>Марина Марина</dc:creator>
  <cp:lastModifiedBy>WPS_1711384497</cp:lastModifiedBy>
  <dcterms:modified xsi:type="dcterms:W3CDTF">2026-05-02T11:31:09Z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1033-12.1.0.25862</vt:lpwstr>
  </property>
  <property fmtid="{D5CDD505-2E9C-101B-9397-08002B2CF9AE}" pid="3" name="ICV">
    <vt:lpwstr>E838653065044B24BC8DD047882ACB9E_12</vt:lpwstr>
  </property>
  <property fmtid="{D5CDD505-2E9C-101B-9397-08002B2CF9AE}" pid="4" name="KSOTemplateDocerSaveRecord">
    <vt:lpwstr>eyJoZGlkIjoiZjVkYjZkZjcwMzk5OThjMWIwMmM2ODcxODY3ZWVhYTYiLCJ1c2VySWQiOiI4NDIzMzY3MzQ4NzcifQ==</vt:lpwstr>
  </property>
</Properties>
</file>